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bookmarkStart w:id="0" w:name="_GoBack"/>
      <w:bookmarkEnd w:id="0"/>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Analysis of Different Text Types (Fiction, Non-fiction, Academic)</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Understanding Text Types:</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righ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Fiction:</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Characteristics: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Fictional texts are narratives that present imagined or invented stories, characters, and events. They often evoke emotions, convey themes, and explore human experiences.</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Novels, short stories, plays, and poetry.</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Analysis: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Analyzing fiction involves examining elements such as plot structure, character development, setting, themes, and literary devices (e.g., symbolism, imagery, foreshadowing).</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Non-fiction:</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Characteristics: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Non-fictional texts present factual information, ideas, or arguments based on real-life events, experiences, or research. They aim to inform, persuade, or explain.</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Essays, articles, reports, biographies, memoirs, and news articles.</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Analysis: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Analyzing non-fiction involves evaluating the author's purpose, main arguments, evidence, organization, tone, and style. It may also involve fact-checking and verifying sources.</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Pr>
          <w:rFonts w:hint="default" w:ascii="Times New Roman" w:hAnsi="Times New Roman" w:cs="Times New Roman"/>
          <w:sz w:val="24"/>
          <w:szCs w:val="24"/>
        </w:rPr>
      </w:pP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Academic:</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Characteristics: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Academic texts are scholarly works written for an academic audience, often focusing on research, analysis, and scholarly discourse within a specific field of study.</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Research articles, academic journals, textbooks, dissertations, and conference papers.</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Analysis: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Analyzing academic texts requires understanding the research methodology, theoretical frameworks, empirical findings, citations, and scholarly conventions specific to the discipline. It also involves critically evaluating the rigor and credibility of the research presented.</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 Analysis:</w:t>
      </w:r>
    </w:p>
    <w:p>
      <w:pPr>
        <w:pStyle w:val="7"/>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Fiction Analysis:</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Text: </w:t>
      </w: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To Kill a Mockingbird</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by Harper Lee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Analysis: Explore themes of racial injustice, moral growth, and empathy through character development (e.g., Atticus Finch, Scout Finch), narrative structure (e.g., flashback technique), and symbolism (e.g., mockingbird motif).</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7"/>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Non-fiction Analysis:</w:t>
      </w:r>
    </w:p>
    <w:p>
      <w:pPr>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Text: Article on Climate Change</w:t>
      </w:r>
    </w:p>
    <w:p>
      <w:pPr>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Analysis: Evaluate the author's argument, supporting evidence (e.g., scientific data, expert opinions), rhetorical strategies (e.g., persuasive language, appeals to emotion or reason), and implications for policy or public awareness.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firstLine="7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Academic Text Analysis:</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Text: Research Article on Neural Networks</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Analysis: Examine the research question, methodology (e.g., experimental design, data analysis techniques), theoretical framework (e.g., neural network models), findings, and contributions to the field of artificial intelligence.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cs="Times New Roman"/>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Text Selection:</w:t>
      </w:r>
      <w:r>
        <w:rPr>
          <w:rFonts w:hint="default" w:ascii="Times New Roman" w:hAnsi="Times New Roman" w:eastAsia="Segoe UI" w:cs="Times New Roman"/>
          <w:i w:val="0"/>
          <w:iCs w:val="0"/>
          <w:caps w:val="0"/>
          <w:color w:val="0D0D0D"/>
          <w:spacing w:val="0"/>
          <w:sz w:val="24"/>
          <w:szCs w:val="24"/>
          <w:shd w:val="clear" w:fill="FFFFFF"/>
        </w:rPr>
        <w:t xml:space="preserve"> Provide learners with a variety of texts across different genres and disciplines to analyze, allowing them to explore diverse perspectives and writing styles.</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Guided Analysis:</w:t>
      </w:r>
      <w:r>
        <w:rPr>
          <w:rFonts w:hint="default" w:ascii="Times New Roman" w:hAnsi="Times New Roman" w:eastAsia="Segoe UI" w:cs="Times New Roman"/>
          <w:i w:val="0"/>
          <w:iCs w:val="0"/>
          <w:caps w:val="0"/>
          <w:color w:val="0D0D0D"/>
          <w:spacing w:val="0"/>
          <w:sz w:val="24"/>
          <w:szCs w:val="24"/>
          <w:shd w:val="clear" w:fill="FFFFFF"/>
        </w:rPr>
        <w:t xml:space="preserve"> Scaffold the analysis process by guiding learners through key elements to consider when analyzing each text type, such as plot development, argument structure, or research methodology.</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Critical Thinking:</w:t>
      </w:r>
      <w:r>
        <w:rPr>
          <w:rFonts w:hint="default" w:ascii="Times New Roman" w:hAnsi="Times New Roman" w:eastAsia="Segoe UI" w:cs="Times New Roman"/>
          <w:i w:val="0"/>
          <w:iCs w:val="0"/>
          <w:caps w:val="0"/>
          <w:color w:val="0D0D0D"/>
          <w:spacing w:val="0"/>
          <w:sz w:val="24"/>
          <w:szCs w:val="24"/>
          <w:shd w:val="clear" w:fill="FFFFFF"/>
        </w:rPr>
        <w:t xml:space="preserve"> Encourage critical thinking skills by prompting learners to question assumptions, evaluate evidence, and draw connections between textual elements and broader themes or contexts.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By analyzing different text types, learners develop critical reading skills, deepen their understanding of literary and informational texts, and become more discerning and engaged readers across various domains.</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2389"/>
    <w:multiLevelType w:val="singleLevel"/>
    <w:tmpl w:val="9B692389"/>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
    <w:nsid w:val="B856E53B"/>
    <w:multiLevelType w:val="singleLevel"/>
    <w:tmpl w:val="B856E53B"/>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D382698D"/>
    <w:multiLevelType w:val="singleLevel"/>
    <w:tmpl w:val="D382698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ED9081A8"/>
    <w:multiLevelType w:val="singleLevel"/>
    <w:tmpl w:val="ED9081A8"/>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4">
    <w:nsid w:val="09DFE74C"/>
    <w:multiLevelType w:val="singleLevel"/>
    <w:tmpl w:val="09DFE74C"/>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5">
    <w:nsid w:val="1D4BE26B"/>
    <w:multiLevelType w:val="singleLevel"/>
    <w:tmpl w:val="1D4BE26B"/>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6">
    <w:nsid w:val="3201BFBF"/>
    <w:multiLevelType w:val="singleLevel"/>
    <w:tmpl w:val="3201BFBF"/>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7">
    <w:nsid w:val="40A26151"/>
    <w:multiLevelType w:val="singleLevel"/>
    <w:tmpl w:val="40A26151"/>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8">
    <w:nsid w:val="46A6D335"/>
    <w:multiLevelType w:val="singleLevel"/>
    <w:tmpl w:val="46A6D33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9">
    <w:nsid w:val="7D475148"/>
    <w:multiLevelType w:val="singleLevel"/>
    <w:tmpl w:val="7D47514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2"/>
  </w:num>
  <w:num w:numId="2">
    <w:abstractNumId w:val="5"/>
  </w:num>
  <w:num w:numId="3">
    <w:abstractNumId w:val="6"/>
  </w:num>
  <w:num w:numId="4">
    <w:abstractNumId w:val="4"/>
  </w:num>
  <w:num w:numId="5">
    <w:abstractNumId w:val="7"/>
  </w:num>
  <w:num w:numId="6">
    <w:abstractNumId w:val="8"/>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E60B7"/>
    <w:rsid w:val="3F8E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2024-05-10T08:38:00Z</dcterms:created>
  <dc:creator>User</dc:creator>
  <cp:lastModifiedBy>User</cp:lastModifiedBy>
  <dcterms:modified xsi:type="dcterms:W3CDTF">2024-05-10T08:38:35Z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C4DC09189E584C719ABDBCD2E9813DF6_11</vt:lpwstr>
  </property>
</Properties>
</file>